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Coronary Artery Endothelial Cells from Cell Biologics are isolated from coronary artery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Coronary Artery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Qdbw/1A9CsM5v+4viv+vMdtXIQ==">CgMxLjA4AHIhMWNob1BBZUFOaEtpWXJNRFJscENLcHFJd3hjNVBwV3Q2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2022-10-13T17:51:00Z</dcterms:created>
  <dc:creator>Jeanne Chang</dc:creator>
</cp:coreProperties>
</file>