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Vein Endothelial Cells from Cell Biologics are isolated from pulmonary vein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Vein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u89BiCNDlkSQCYXPfUSaAu4Jw==">CgMxLjA4AHIhMUxTVUJNalhwbzIxdGtfdG5CZ1d6eW95UTh3SnRYSkhB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2022-10-13T18:00:00Z</dcterms:created>
  <dc:creator>Jeanne Chang</dc:creator>
</cp:coreProperties>
</file>