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C57-6054Luc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Small Intestinal Microvascular Endothelial Cells from Cell Biologics are isolated from small intestine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Small Intestinal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IVxcTTe8WMRPzE+YSyeLSUJxg==">CgMxLjA4AHIhMVBkMUllbFVmTEVadFBHTXVTY1RnaERpNGIwaG1mUDdS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2022-10-13T18:02:00Z</dcterms:created>
  <dc:creator>Jeanne Chang</dc:creator>
</cp:coreProperties>
</file>