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Aortic Endothelial Cells from Cell Biologics are isolated from aorta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Aortic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BKpMqHol45cAJTpCHbsz1u2Adg==">CgMxLjA4AHIhMXYwM1kyanlIVkxpNjNGS0FCbUxyVE0xdlA3eDBkcjlV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2022-10-13T17:44:00Z</dcterms:created>
  <dc:creator>Jeanne Chang</dc:creator>
</cp:coreProperties>
</file>