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C57-6014G.Luc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Kidney Glomerular Endothelial Cells from Cell Biologics are isolated from kidney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Kidney Glomerular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5HHRZiZt7XhHaFUjHri0PtSp5A==">CgMxLjA4AHIhMXdFc2hEVjZ5dUVWb0VJRjFsZnd3NmowcTM5Tmt0ek1h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2022-10-13T17:55:00Z</dcterms:created>
  <dc:creator>Jeanne Chang</dc:creator>
</cp:coreProperties>
</file>