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Kidney Glomerular Endothelial Cells from Cell Biologics are isolated from Kidney Glomerular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Kidney Glomerular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JOwHa9U4NKMGKyNJcEt5iOC+Q==">CgMxLjA4AHIhMUROZVNrMThlUlZZTnJmRzhaRmhMbGxURHl6eWx4YXdo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2022-11-28T20:23:00Z</dcterms:created>
  <dc:creator>Jeanne Chang</dc:creator>
</cp:coreProperties>
</file>