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Thymus Endothelial Cells from Cell Biologics are isolated thymus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Thymus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ifbpW49707PSyCkLZaoFiTPOdg==">CgMxLjA4AHIhMVd2eXpEVFpQT3hubV9sRENDT2I4QWVZU3Q1UVdiQ1FV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2022-11-28T22:34:00Z</dcterms:created>
  <dc:creator>Jeanne Chang</dc:creator>
</cp:coreProperties>
</file>