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Pancreatic Microvascular Endothelial Cells from Cell Biologics are isolated pancreatic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Pancreatic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jzE3w0UPfOJaoz6mNVjfHOQTWg==">CgMxLjA4AHIhMUlaN2JxVWNzRFlQU25GZ2hGeGJYYjZMZkpLT1VNcHVD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2022-11-28T20:28:00Z</dcterms:created>
  <dc:creator>Jeanne Chang</dc:creator>
</cp:coreProperties>
</file>