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Brain Microvascular Endothelial Cells from Cell Biologics are isolated from brain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Brain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JWmGJ9oQ9CKZUfrAx5ZQfpagw==">CgMxLjA4AHIhMTk1NVlOTFpNMENiLWlrQTNBZlA5Q3pnVDNJR19JOGJp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