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Lung Microvascular Endothelial Cells from Cell Biologics are isolated from Lung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Lung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x6QKtSMKnY7B9L3cYTCRifRBg==">CgMxLjA4AHIhMXg1cEdzbHhjOFdHRXpWNGowLV91RlVmN0wta0lOM200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2022-11-28T20:25:00Z</dcterms:created>
  <dc:creator>Jeanne Chang</dc:creator>
</cp:coreProperties>
</file>