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Thyroid Microvascular Endothelial Cells from Cell Biologics are isolated from Thyroid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Thyroid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XL1OOH/Y0zW/eEGyvELl4+ISA==">CgMxLjA4AHIhMVV1WjFVeTVnRjhtbzZPVnU3N0lXXzQ5U3NsZFcwS09W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2022-10-12T21:47:00Z</dcterms:created>
  <dc:creator>Jeanne Chang</dc:creator>
</cp:coreProperties>
</file>