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Small Intestinal Microvascular Endothelial Cells from Cell Biologics are isolated from Small Intestine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Small Intestinal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4JsyQvxsVBooQWOMndbFz4+H8A==">CgMxLjA4AHIhMTdmQ3l1bVVmMjZJZld0WkVhczBQVmEyTzNNbVFINW5Z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2022-10-12T21:45:00Z</dcterms:created>
  <dc:creator>Jeanne Chang</dc:creator>
</cp:coreProperties>
</file>