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Pulmonary Artery Endothelial Cells from Cell Biologics are isolated from pulmonary artery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Pulmonary Artery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Ztq0hsMbLOSzRyt8nCJXrpUsvA==">CgMxLjA4AHIhMWthaGtrTS1jUU9KbXMxdjVBTFp6Z2I4UmxWRWdOSTRP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2022-10-13T19:55:00Z</dcterms:created>
  <dc:creator>Jeanne Chang</dc:creator>
</cp:coreProperties>
</file>