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Microvascular Endothelial Cells from Cell Biologics are isolated from Prostate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Prostate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PpJMUX39VX3DAOHQgAfGF0VBg==">CgMxLjA4AHIhMTAtM0R1RjlhR0o5aDBmenJVd3BOdjlCWDU0QmNkMkFj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2022-10-13T19:54:00Z</dcterms:created>
  <dc:creator>Jeanne Chang</dc:creator>
</cp:coreProperties>
</file>