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Brain Microvascular Endothelial Cells from Cell Biologics are isolated from Brain tissues of pathogen-free laboratory mice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Brain Microvascular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C57BL/6 Mouse Primary Brain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SKKObjkfkb46u+zRBXeGIVP2g==">CgMxLjAyCGguZ2pkZ3hzOAByITFLb1czZjZlY1dheXhPRF9nS0t5bmpFOWlXd0I3bUo5dw==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2022-10-04T21:06:00Z</dcterms:created>
  <dc:creator>Jeanne Chang</dc:creator>
</cp:coreProperties>
</file>