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BALB-5206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BALB/c Mouse Primary Pancreatic Microvascular Endothelial Cells from Cell Biologics are isolated from pancreatic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Pancreatic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G9l7Yv5iWvwQgX+p3KtmkzdTLA==">CgMxLjAyCGguZ2pkZ3hzOAByITFwVVdjZFFjLTlzcU1FanFLX2FYVGVsdzQtN25fc2cxYQ==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2022-10-12T14:53:00Z</dcterms:created>
  <dc:creator>Jeanne Chang</dc:creator>
</cp:coreProperties>
</file>