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Lymphatic Endothelial Cells from Cell Biologics are isolated from skin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Dermal Lymphatic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ze5ruMbA9wq5Qa5j/gif7UMTA==">CgMxLjA4AHIhMWNxeGlTbUJfTzBTQ2pISGlETHEyNWNJNUlnei1JY0V6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2022-10-11T16:13:00Z</dcterms:created>
  <dc:creator>Jeanne Chang</dc:creator>
</cp:coreProperties>
</file>