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Pulmonary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BALB-5059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BALB/c Mouse Primary Pulmonary Artery Endothelial Cells from Cell Biologics are isolated from pulmonary artery tissue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BALB/c Mouse Primary Pulmonary Artery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Pulmonary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wb2HK3Fl0GinDCJV8NiepbhRPQ==">CgMxLjAyCGguZ2pkZ3hzOAByITFBWG12c0lGNjhNNUZKUi14am5mNE1QbkFYZy14LVdFdA==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2022-10-12T14:55:00Z</dcterms:created>
  <dc:creator>Jeanne Chang</dc:creator>
</cp:coreProperties>
</file>