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Aortic Endothelial Cells from Cell Biologics are isolated from aorta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Aortic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SrZHTrI+UWXPPDFqJRlV+AIIQ==">CgMxLjA4AHIhMVBtNW9JU0Q4anpfc29qTEs0M1ZxV3R3RzJjaVhaMDJZ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2022-10-11T15:08:00Z</dcterms:created>
  <dc:creator>Jeanne Chang</dc:creator>
</cp:coreProperties>
</file>