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Brain Microvascular Endothelial Cells from Cell Biologics are isolated from brain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Brain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IZMoe333CPRtVjgWU11+gx/bw==">CgMxLjA4AHIhMXlsdm5sVUxjeGR4RlZGaHVndUlKb2ZhZV95RVdnM000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2022-10-11T16:09:00Z</dcterms:created>
  <dc:creator>Jeanne Chang</dc:creator>
</cp:coreProperties>
</file>