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Bone Marrow-Derived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Bone Marrow-Derived Endothelial Cells from Cell Biologics are isolated from bone marrow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Bone Marrow-Derived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J/hsHeCoSK2AG/YiYksx68COw==">CgMxLjA4AHIhMUVGQ1V1cWFsbFhvNkhDOTNFRzFZclQ3dV84QW1Bd0RV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2022-10-12T17:08:00Z</dcterms:created>
  <dc:creator>Jeanne Chang</dc:creator>
</cp:coreProperties>
</file>