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Thymus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A57-6208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Thymus Endothelial Cells from Cell Biologics are isolated from Thymus of 62-78 week old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Thymus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zWMwq6vLA3rQfUDfjn239Z88JQ==">CgMxLjA4AHIhMTg3Z3VCbmRoVEF2MjhIV3ZwZFRNVHpSd0RuVkotUEkz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2022-10-12T19:19:00Z</dcterms:created>
  <dc:creator>Jeanne Chang</dc:creator>
</cp:coreProperties>
</file>