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Bone Marrow-Derived Endothelial Cells from Cell Biologics are isolated from Cynomolgus Monkey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Bone Marrow-Derived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VMNIey5utoI43U7peBty7qytQ==">CgMxLjA4AHIhMUV4aUliVVJzQUFyc242YW8zOG5pbEhUSWtQWGdNWWU3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2022-12-14T21:39:00Z</dcterms:created>
  <dc:creator>Jeanne Chang</dc:creator>
</cp:coreProperties>
</file>