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THM5SbwonBRTRuTYtQ+1e3/zg==">CgMxLjA4AHIhMVA1Y0xLOFJjbjA1bmZhSTRBNVVuVDhTc2Vyc3FMeTZx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