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BofnaHCGinLPS6bnZxG4TqR2A==">CgMxLjA4AHIhMVVuUEVldWc5TDRHWkItbGhVbm94bGlDeFotNkhDUXg2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2022-12-14T21:57:00Z</dcterms:created>
  <dc:creator>Jeanne Chang</dc:creator>
</cp:coreProperties>
</file>