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MK-6014G.Luc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Kidney Glomerular Endothelial Cells from Cell Biologics are isolated from Cynomolgus Monkey Kidney Glomerular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Kidney Glomerular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color w:val="000000"/>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UAXLCP9szG3j5KcjdfB2a2Mgvg==">CgMxLjA4AHIhMXVDdmw1TTJjMlpDc2h2ZDFHOXJJcnY0N0M4bUp3STlG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2022-12-14T21:52:00Z</dcterms:created>
  <dc:creator>Jeanne Chang</dc:creator>
</cp:coreProperties>
</file>