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Intestinal Mesenteric 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VbRwAzVixLzLdDhPgGiuvv2mg==">CgMxLjA4AHIhMWhxYVF5UHBkS1RjT0hyN01DTVZ1Tk1ua1RmZ3FwQkRF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2022-12-21T19:29:00Z</dcterms:created>
  <dc:creator>Jeanne Chang</dc:creator>
</cp:coreProperties>
</file>