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Intestinal Mesenteric Vascular Endothelial Cells from Cell Biologics are isolated from Cynomolgus Monkey small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Intestinal Mesenteric 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Intestinal Mesenteric 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ElKKtQtVzdkwKQtH3zC1v4xXRQ==">CgMxLjA4AHIhMUk3djNpRzRIcllUUGMyc1NBYUJGRTd6clNSOXFRX2Zv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2022-12-14T18:08:00Z</dcterms:created>
  <dc:creator>Jeanne Chang</dc:creator>
</cp:coreProperties>
</file>