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pulmonary vein endothelial cells were isolated from pulmonary vein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5hlBJIXYgX+0nQO+4a9w7Ikhww==">CgMxLjAyCGguZ2pkZ3hzOAByITFsb2ZIMjBteU9wcDlYY0tJS0lEYjNZR2ptZnJJRGVSOA==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