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liver sinusoidal microvascular endothelial cells were isolated from liver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Liver Sinusoidal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IAwbojz20KdD3/LqQNi43qIWg==">CgMxLjAyCGguZ2pkZ3hzOAByITEyNzd6Znp1Vk13MWxrZzljbU5EYmQ4NC1qYkVmQnIwRA==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