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pulmonary vein endothelial cells were isolated from pulmonary vein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iARLSilb6HMsmOPX6gHfD44FA==">CgMxLjAyCGguZ2pkZ3hzOAByITFlZnFpNzJUTkRaMGJ5NEN0RUczUXhBNGhzeUtLM1lfaQ==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