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Liver Sinusoidal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liver sinusoidal microvascular endothelial cells were isolated from liver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r+XTsYLeM+OhHgwgy7UHPnx3Q==">CgMxLjAyCGguZ2pkZ3hzOAByITFSdFd0dUtJV0poSkI0c29wdWwtejdZcEdFbkFhMVhZbg==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