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RFP-Expressing Human Primary Diabetic Small Intestinal Microvascular Endothelial Cells from Cell Biologics are isolated from human small intestinal tissue of human donors that have been diagnosed with diabetes type II disease</w:t>
      </w:r>
      <w:r w:rsidDel="00000000" w:rsidR="00000000" w:rsidRPr="00000000">
        <w:rPr>
          <w:rtl w:val="0"/>
        </w:rPr>
        <w:t xml:space="preserve">. </w:t>
      </w:r>
      <w:r w:rsidDel="00000000" w:rsidR="00000000" w:rsidRPr="00000000">
        <w:rPr>
          <w:rFonts w:ascii="Arial" w:cs="Arial" w:eastAsia="Arial" w:hAnsi="Arial"/>
          <w:sz w:val="22"/>
          <w:szCs w:val="22"/>
          <w:rtl w:val="0"/>
        </w:rPr>
        <w:t xml:space="preserve">These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FR9YQo4c0LMFMZo9qItY2TgKoQ==">CgMxLjAyCGguZ2pkZ3hzOAByITFXTVppQktSZFBoaG13R0hsX08ySHFQcGhUVUNidzN3Mw==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2022-10-27T15:53:00Z</dcterms:created>
  <dc:creator>Jeanne Chang</dc:creator>
</cp:coreProperties>
</file>