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Cardiac Microvascular Endothelial Cells from Cell Biologics are isolated from human heart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2+54p87WsAmtFYxHN7oEpPTrA==">CgMxLjAyCGguZ2pkZ3hzOAByITF1ZkYzaWF1bTlFQXFDN2d6emdyVUdKUDk5bl9BU3pZdA==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