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Prostate Microvascular Endothelial Cells from Cell Biologics are isolated from the prostate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Hs5zt5nxl7BlOM0H7jlgdqi8A==">CgMxLjAyCGguZ2pkZ3hzOAByITFnMlZuZzgzMVpacTNIUHE3V0FTWUNib1VaSlFxN1BtcA==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