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HD2-6009Luc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Vein Endothelial Cells from Cell Biologics are isolated from the vein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668KkRPsomLiA1K10TNrXBtfw==">CgMxLjAyCGguZ2pkZ3hzOAByITExUFd1cm0zbnEzUVZFbzZUYndlb2ZfRW1SRGdVSndzcA==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