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cJ2GB/SOPn6TGYI7OoihrbMw==">CgMxLjAyCGguZ2pkZ3hzOAByITFyLVhTT3RCV05zcGdCQnNPcU1aQ01fbGJQbENxR2lCdw==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