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HD2-6093IM.RFP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Immortalized RFP-Expressing Human Primary Diabetic Coronary Artery Endothelial Cells from Cell Biologics are isolated from the coronary artery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eUxFDPhFDXDWEQYezx6M9Q1+qQ==">CgMxLjAyCGguZ2pkZ3hzOAByITFub0RXazBMSFRDc3J0eGdrWU1RYk5sRmlicnpENHM1Yg==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