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HD2-6090IM.RFP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Immortalized RFP-Expressing Human Primary Diabetic Ovarian Microvascular Endothelial Cells from Cell Biologics are isolated from the ovarian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yOj4+HPaltX1/O1YUJV9FHrEjw==">CgMxLjAyCGguZ2pkZ3hzOAByITFqbTFxUjVCQ1ZvM3plUk5IWTd2ZGtnQjg5MmhCMEFMQQ==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