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HD2-6064L.IM.RFP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Dermal Lymphatic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0R/hjXzDqNFu0YdZUnGsPQg0fQ==">CgMxLjAyCGguZ2pkZ3hzOAByITFlaVFyWU5YUkxwMEdDNUNBU3RoeFFiQ1pHZVVjWFNkaw==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