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feDebr4DKTC7sAijBy0aAEQ5A==">CgMxLjAyCGguZ2pkZ3hzOAByITFaQWVpYnNUVmNMbGFHa2I0bmg2c19xNEU3a3ZxR2J0Yw==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