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9jsS2CZxviI0T0nVZuUVzhsSg==">CgMxLjAyCGguZ2pkZ3hzOAByITFEVkVmY0E2QV9NZkRuNWl0Q1RfeEdac0hRRnoyX0xubA==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