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GFP-Expressing Human Primary Diabetic Prostate Microvascular Endothelial Cells from Cell Biologics are isolated from the prostate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TTz1/2H3GBWppDZDiPlJAthp2Q==">CgMxLjAyCGguZ2pkZ3hzOAByITEweS1PSUV5NjMwei1lS0lubW1VTGZXdTBZOXVCM2wyUw==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