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oAFQkkAi8ZlC+pHqn0lUsU7Tw==">CgMxLjAyCGguZ2pkZ3hzOAByITFUSm9JdzVpdjZGbkptLVlwdHFRTXBTdjdSZG1Welh0Vg==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