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Thyroid Microvascular Endothelial Cells from Cell Biologics are isolated from the thyroid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p9QWCYTcKZI5R7LiO3InkJNKA==">CgMxLjAyCGguZ2pkZ3hzOAByITFGN1ZOTVVpQWxLeVdjczVEMDk4ZVRfOWQ0dUJnOS0tTw==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