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Small Intestinal Microvascular Endothelial Cells from Cell Biologics are isolated from the small intestinal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sD+wXGK+Jibr0CGrWy0NWF9RQ==">CgMxLjAyCGguZ2pkZ3hzOAByITFPQmZRdFhoODZzNEt2UnJQa20wVzllcTl0dk1ESE5Tdw==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