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Cre-Expressing Human Primary Diabetic Lymphatic Endothelial Cells from Cell Biologics are isolated from the lymph node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OzayQWk3/P1MHKq2pGBlmD4KAA==">CgMxLjAyCGguZ2pkZ3hzOAByITF3aVdSTGwyUUJ2Y3N0Q3JrWnJvWV9nNzhfdXR2NmFwRQ==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