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Thyroid Microvascular Endothelial Cells from Cell Biologics are isolated from the thyroid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OH6bsYUWhb+1GzQWBOjCn12P4Q==">CgMxLjAyCGguZ2pkZ3hzOAByITFGMFpoM0dEM0RiWXc0empjMUJtRkM2ajlfSk5MeG10Uw==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