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xsEpDj7aMO/PRf/TyHqaU+2Pw==">CgMxLjAyCGguZ2pkZ3hzOAByITFCd2EyT3h2bkJqaTVCREJremFCakgyb2h2c2t1Mll4Vg==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