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Pancreatic Microvascular Endothelial Cells from Cell Biologics are isolated from the pancreatic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g8SXC/AkjJ54jeOewgpaL8O9KQ==">CgMxLjAyCGguZ2pkZ3hzOAByITFRY2hQREFPTDg0Y0kyY3VWU0pMN0Q1MTUzMXU5NmZHMQ==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